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1838325</wp:posOffset>
                </wp:positionH>
                <wp:positionV relativeFrom="page">
                  <wp:posOffset>2895600</wp:posOffset>
                </wp:positionV>
                <wp:extent cx="4241800" cy="800100"/>
                <wp:effectExtent l="0" t="0" r="25400" b="19050"/>
                <wp:wrapNone/>
                <wp:docPr id="10" name="Zaoblený obdĺž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0" cy="8001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  <w:t>INFORMAČNÝ DEŇ                           PRE UKRAJINU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ĺžnik 10" o:spid="_x0000_s1026" style="position:absolute;margin-left:144.75pt;margin-top:228pt;width:334pt;height:6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" fillcolor="#4f81bd [3204]" strokecolor="red" strokeweight="2pt">
                <v:textbox>
                  <w:txbxContent>
                    <w:p>
                      <w:pPr>
                        <w:jc w:val="center"/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  <w:t>INFORMAČNÝ DEŇ                           PRE UKRAJINU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462915</wp:posOffset>
                </wp:positionV>
                <wp:extent cx="6049645" cy="7433945"/>
                <wp:effectExtent l="0" t="0" r="27305" b="14605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9645" cy="7433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id="Rectangle 4" o:spid="_x0000_s1026" style="position:absolute;margin-left:1in;margin-top:36.45pt;width:476.35pt;height:585.3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" fillcolor="white [3212]" strokecolor="red" strokeweight="1.5pt">
                <w10:wrap anchorx="page" anchory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1031240</wp:posOffset>
                </wp:positionH>
                <wp:positionV relativeFrom="page">
                  <wp:posOffset>818515</wp:posOffset>
                </wp:positionV>
                <wp:extent cx="5602605" cy="6718935"/>
                <wp:effectExtent l="0" t="0" r="0" b="571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2605" cy="6718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Nadpis2"/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28"/>
                                <w:lang w:val="sk-SK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  <w:sz w:val="36"/>
                                <w:szCs w:val="28"/>
                                <w:lang w:val="sk-SK" w:eastAsia="sk-SK"/>
                              </w:rPr>
                              <w:t>Úrad práce, sociálnych vecí a rodiny Nira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 xml:space="preserve"> v spolupráci </w:t>
                            </w:r>
                          </w:p>
                          <w:p>
                            <w:pPr>
                              <w:spacing w:before="240" w:after="240"/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6"/>
                                <w:szCs w:val="28"/>
                              </w:rPr>
                              <w:t>s Okresným úradom Nitra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6"/>
                                <w:szCs w:val="28"/>
                              </w:rPr>
                              <w:t>a Mestom Nitra</w:t>
                            </w:r>
                          </w:p>
                          <w:p>
                            <w:pPr>
                              <w:pStyle w:val="Nadpis2"/>
                              <w:spacing w:before="240"/>
                              <w:jc w:val="center"/>
                              <w:rPr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32"/>
                                <w:szCs w:val="32"/>
                                <w:lang w:val="sk-SK"/>
                              </w:rPr>
                              <w:t>organizujú</w:t>
                            </w:r>
                          </w:p>
                          <w:p>
                            <w:pPr>
                              <w:pStyle w:val="Zkladntext"/>
                              <w:spacing w:before="240"/>
                              <w:jc w:val="center"/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sk-SK"/>
                              </w:rPr>
                            </w:pPr>
                          </w:p>
                          <w:p>
                            <w:pPr>
                              <w:pStyle w:val="Zkladntext"/>
                              <w:spacing w:before="240"/>
                              <w:jc w:val="center"/>
                              <w:rPr>
                                <w:b/>
                                <w:color w:val="FF0000"/>
                                <w:lang w:val="sk-SK"/>
                              </w:rPr>
                            </w:pPr>
                          </w:p>
                          <w:p>
                            <w:pPr>
                              <w:pStyle w:val="Zkladntext"/>
                              <w:spacing w:before="240"/>
                              <w:jc w:val="center"/>
                              <w:rPr>
                                <w:lang w:val="sk-SK"/>
                              </w:rPr>
                            </w:pPr>
                          </w:p>
                          <w:p>
                            <w:pPr>
                              <w:pStyle w:val="Zkladntext"/>
                              <w:spacing w:before="240"/>
                              <w:jc w:val="center"/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 xml:space="preserve"> v priestoroch Okresného úradu – I. poschodie, zasadačka č. d. 64,          Štefánikova 69, 949 01 Nitra</w:t>
                            </w:r>
                          </w:p>
                          <w:p>
                            <w:pPr>
                              <w:pStyle w:val="Zkladntext"/>
                              <w:spacing w:before="240"/>
                              <w:jc w:val="center"/>
                              <w:rPr>
                                <w:sz w:val="32"/>
                                <w:lang w:val="sk-SK"/>
                              </w:rPr>
                            </w:pPr>
                            <w:r>
                              <w:rPr>
                                <w:b/>
                                <w:sz w:val="32"/>
                                <w:lang w:val="sk-SK"/>
                              </w:rPr>
                              <w:t xml:space="preserve"> dňa 04.05.2022 (streda) od 9,00 hod. do 12,00 hod.</w:t>
                            </w:r>
                          </w:p>
                          <w:p>
                            <w:pPr>
                              <w:spacing w:before="240" w:line="360" w:lineRule="auto"/>
                              <w:jc w:val="center"/>
                              <w:rPr>
                                <w:color w:val="000000"/>
                                <w:szCs w:val="6"/>
                              </w:rPr>
                            </w:pPr>
                          </w:p>
                          <w:p>
                            <w:pPr>
                              <w:pStyle w:val="Zkladntext"/>
                              <w:numPr>
                                <w:ilvl w:val="0"/>
                                <w:numId w:val="9"/>
                              </w:numPr>
                              <w:jc w:val="center"/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>Poradenstvo o možnostiach zamestnania a kontakty                                     na zamestnávateľov,</w:t>
                            </w:r>
                          </w:p>
                          <w:p>
                            <w:pPr>
                              <w:pStyle w:val="Zkladntext"/>
                              <w:ind w:left="720"/>
                              <w:rPr>
                                <w:lang w:val="sk-SK"/>
                              </w:rPr>
                            </w:pPr>
                          </w:p>
                          <w:p>
                            <w:pPr>
                              <w:pStyle w:val="Zkladntext"/>
                              <w:numPr>
                                <w:ilvl w:val="0"/>
                                <w:numId w:val="9"/>
                              </w:numPr>
                              <w:jc w:val="center"/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>Sociálne poradenstvo ohľadom pomoci v hmotnej núdzi, sociálno-právnej ochrany  a kurately,</w:t>
                            </w:r>
                          </w:p>
                          <w:p>
                            <w:pPr>
                              <w:pStyle w:val="Zkladntext"/>
                              <w:ind w:left="720"/>
                              <w:rPr>
                                <w:lang w:val="sk-SK"/>
                              </w:rPr>
                            </w:pPr>
                          </w:p>
                          <w:p>
                            <w:pPr>
                              <w:pStyle w:val="Odsekzoznamu"/>
                              <w:numPr>
                                <w:ilvl w:val="0"/>
                                <w:numId w:val="9"/>
                              </w:num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Mesto Nitra – COMIN –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komplexné integračné poradenstvo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pre Ukrajincov s dočasným útočiskom žijúcim v meste Nitra,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        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</w:rPr>
                              <w:t>vrátane právneho poradenstva k otázkam pobytu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>
                            <w:pPr>
                              <w:pStyle w:val="Zkladntext"/>
                              <w:ind w:left="720"/>
                              <w:rPr>
                                <w:lang w:val="sk-SK"/>
                              </w:rPr>
                            </w:pPr>
                          </w:p>
                          <w:p>
                            <w:pPr>
                              <w:pStyle w:val="Zkladntext"/>
                              <w:ind w:left="720"/>
                              <w:rPr>
                                <w:lang w:val="sk-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81.2pt;margin-top:64.45pt;width:441.15pt;height:529.0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4jZuAIAAME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" filled="f" stroked="f">
                <v:textbox>
                  <w:txbxContent>
                    <w:p>
                      <w:pPr>
                        <w:pStyle w:val="Nadpis2"/>
                        <w:spacing w:before="240"/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28"/>
                          <w:lang w:val="sk-SK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FF0000"/>
                          <w:sz w:val="36"/>
                          <w:szCs w:val="28"/>
                          <w:lang w:val="sk-SK" w:eastAsia="sk-SK"/>
                        </w:rPr>
                        <w:t>Úrad práce, sociálnych vecí a rodiny Nira</w:t>
                      </w:r>
                    </w:p>
                    <w:p>
                      <w:pPr>
                        <w:jc w:val="center"/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  <w:t xml:space="preserve"> v spolupráci </w:t>
                      </w:r>
                    </w:p>
                    <w:p>
                      <w:pPr>
                        <w:spacing w:before="240" w:after="240"/>
                        <w:jc w:val="center"/>
                        <w:rPr>
                          <w:b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36"/>
                          <w:szCs w:val="28"/>
                        </w:rPr>
                        <w:t>s Okresným úradom Nitra</w:t>
                      </w:r>
                    </w:p>
                    <w:p>
                      <w:pPr>
                        <w:jc w:val="center"/>
                        <w:rPr>
                          <w:b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36"/>
                          <w:szCs w:val="28"/>
                        </w:rPr>
                        <w:t>a Mestom Nitra</w:t>
                      </w:r>
                    </w:p>
                    <w:p>
                      <w:pPr>
                        <w:pStyle w:val="Nadpis2"/>
                        <w:spacing w:before="240"/>
                        <w:jc w:val="center"/>
                        <w:rPr>
                          <w:color w:val="auto"/>
                          <w:sz w:val="32"/>
                          <w:szCs w:val="32"/>
                        </w:rPr>
                      </w:pPr>
                      <w:r>
                        <w:rPr>
                          <w:color w:val="auto"/>
                          <w:sz w:val="32"/>
                          <w:szCs w:val="32"/>
                          <w:lang w:val="sk-SK"/>
                        </w:rPr>
                        <w:t>organizujú</w:t>
                      </w:r>
                    </w:p>
                    <w:p>
                      <w:pPr>
                        <w:pStyle w:val="Zkladntext"/>
                        <w:spacing w:before="240"/>
                        <w:jc w:val="center"/>
                        <w:rPr>
                          <w:b/>
                          <w:color w:val="FF0000"/>
                          <w:sz w:val="56"/>
                          <w:szCs w:val="56"/>
                          <w:lang w:val="sk-SK"/>
                        </w:rPr>
                      </w:pPr>
                    </w:p>
                    <w:p>
                      <w:pPr>
                        <w:pStyle w:val="Zkladntext"/>
                        <w:spacing w:before="240"/>
                        <w:jc w:val="center"/>
                        <w:rPr>
                          <w:b/>
                          <w:color w:val="FF0000"/>
                          <w:lang w:val="sk-SK"/>
                        </w:rPr>
                      </w:pPr>
                    </w:p>
                    <w:p>
                      <w:pPr>
                        <w:pStyle w:val="Zkladntext"/>
                        <w:spacing w:before="240"/>
                        <w:jc w:val="center"/>
                        <w:rPr>
                          <w:lang w:val="sk-SK"/>
                        </w:rPr>
                      </w:pPr>
                    </w:p>
                    <w:p>
                      <w:pPr>
                        <w:pStyle w:val="Zkladntext"/>
                        <w:spacing w:before="240"/>
                        <w:jc w:val="center"/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 xml:space="preserve"> v priestoroch Okresného úradu – I. poschodie, zasadačka č. d. 64,          Štefánikova 69, 949 01 Nitra</w:t>
                      </w:r>
                    </w:p>
                    <w:p>
                      <w:pPr>
                        <w:pStyle w:val="Zkladntext"/>
                        <w:spacing w:before="240"/>
                        <w:jc w:val="center"/>
                        <w:rPr>
                          <w:sz w:val="32"/>
                          <w:lang w:val="sk-SK"/>
                        </w:rPr>
                      </w:pPr>
                      <w:r>
                        <w:rPr>
                          <w:b/>
                          <w:sz w:val="32"/>
                          <w:lang w:val="sk-SK"/>
                        </w:rPr>
                        <w:t xml:space="preserve"> dňa 04.05.2022 (streda) od 9,00 hod. do 12,00 hod.</w:t>
                      </w:r>
                    </w:p>
                    <w:p>
                      <w:pPr>
                        <w:spacing w:before="240" w:line="360" w:lineRule="auto"/>
                        <w:jc w:val="center"/>
                        <w:rPr>
                          <w:color w:val="000000"/>
                          <w:szCs w:val="6"/>
                        </w:rPr>
                      </w:pPr>
                    </w:p>
                    <w:p>
                      <w:pPr>
                        <w:pStyle w:val="Zkladntext"/>
                        <w:numPr>
                          <w:ilvl w:val="0"/>
                          <w:numId w:val="9"/>
                        </w:numPr>
                        <w:jc w:val="center"/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>Poradenstvo o možnostiach zamestnania a kontakty                                     na zamestnávateľov,</w:t>
                      </w:r>
                    </w:p>
                    <w:p>
                      <w:pPr>
                        <w:pStyle w:val="Zkladntext"/>
                        <w:ind w:left="720"/>
                        <w:rPr>
                          <w:lang w:val="sk-SK"/>
                        </w:rPr>
                      </w:pPr>
                    </w:p>
                    <w:p>
                      <w:pPr>
                        <w:pStyle w:val="Zkladntext"/>
                        <w:numPr>
                          <w:ilvl w:val="0"/>
                          <w:numId w:val="9"/>
                        </w:numPr>
                        <w:jc w:val="center"/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>Sociálne poradenstvo ohľadom pomoci v hmotnej núdzi, sociálno-právnej ochrany  a kurately,</w:t>
                      </w:r>
                    </w:p>
                    <w:p>
                      <w:pPr>
                        <w:pStyle w:val="Zkladntext"/>
                        <w:ind w:left="720"/>
                        <w:rPr>
                          <w:lang w:val="sk-SK"/>
                        </w:rPr>
                      </w:pPr>
                    </w:p>
                    <w:p>
                      <w:pPr>
                        <w:pStyle w:val="Odsekzoznamu"/>
                        <w:numPr>
                          <w:ilvl w:val="0"/>
                          <w:numId w:val="9"/>
                        </w:num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Mesto Nitra – COMIN –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komplexné integračné poradenstvo </w:t>
                      </w:r>
                      <w:r>
                        <w:rPr>
                          <w:rFonts w:ascii="Arial" w:hAnsi="Arial" w:cs="Arial"/>
                        </w:rPr>
                        <w:t xml:space="preserve">                       </w:t>
                      </w:r>
                      <w:r>
                        <w:rPr>
                          <w:rFonts w:ascii="Arial" w:hAnsi="Arial" w:cs="Arial"/>
                        </w:rPr>
                        <w:t xml:space="preserve">pre Ukrajincov s dočasným útočiskom žijúcim v meste Nitra, </w:t>
                      </w:r>
                      <w:r>
                        <w:rPr>
                          <w:rFonts w:ascii="Arial" w:hAnsi="Arial" w:cs="Arial"/>
                        </w:rPr>
                        <w:t xml:space="preserve">                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</w:rPr>
                        <w:t>vrátane právneho poradenstva k otázkam pobytu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>
                      <w:pPr>
                        <w:pStyle w:val="Zkladntext"/>
                        <w:ind w:left="720"/>
                        <w:rPr>
                          <w:lang w:val="sk-SK"/>
                        </w:rPr>
                      </w:pPr>
                    </w:p>
                    <w:p>
                      <w:pPr>
                        <w:pStyle w:val="Zkladntext"/>
                        <w:ind w:left="720"/>
                        <w:rPr>
                          <w:lang w:val="sk-SK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563526</wp:posOffset>
                </wp:positionH>
                <wp:positionV relativeFrom="page">
                  <wp:posOffset>818707</wp:posOffset>
                </wp:positionV>
                <wp:extent cx="6071190" cy="8448675"/>
                <wp:effectExtent l="0" t="0" r="25400" b="28575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1190" cy="84486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id="Rectangle 6" o:spid="_x0000_s1026" style="position:absolute;margin-left:44.35pt;margin-top:64.45pt;width:478.05pt;height:665.2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" filled="f" strokecolor="#4f81bd [3204]" strokeweight="1.5pt">
                <w10:wrap anchorx="page" anchory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301625</wp:posOffset>
                </wp:positionH>
                <wp:positionV relativeFrom="page">
                  <wp:posOffset>7534910</wp:posOffset>
                </wp:positionV>
                <wp:extent cx="7178040" cy="2057400"/>
                <wp:effectExtent l="0" t="0" r="22860" b="1905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8040" cy="2057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rgbClr val="FF0000"/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id="Rectangle 7" o:spid="_x0000_s1026" style="position:absolute;margin-left:23.75pt;margin-top:593.3pt;width:565.2pt;height:162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" fillcolor="#4f81bd [3204]" strokecolor="red">
                <w10:wrap anchorx="page" anchory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301625</wp:posOffset>
                </wp:positionH>
                <wp:positionV relativeFrom="page">
                  <wp:posOffset>9381490</wp:posOffset>
                </wp:positionV>
                <wp:extent cx="7178675" cy="210185"/>
                <wp:effectExtent l="0" t="0" r="3175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8675" cy="2101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id="Rectangle 5" o:spid="_x0000_s1026" style="position:absolute;margin-left:23.75pt;margin-top:738.7pt;width:565.25pt;height:1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" fillcolor="red" stroked="f">
                <w10:wrap anchorx="page" anchory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7672705</wp:posOffset>
                </wp:positionV>
                <wp:extent cx="6362700" cy="1501140"/>
                <wp:effectExtent l="0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50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Address1"/>
                            </w:pPr>
                            <w:r>
                              <w:rPr>
                                <w:lang w:val="sk-SK"/>
                              </w:rPr>
                              <w:t>Úrad práce, sociálnych vecí a rodiny Nitra</w:t>
                            </w:r>
                          </w:p>
                          <w:p>
                            <w:pPr>
                              <w:pStyle w:val="Address2"/>
                            </w:pPr>
                          </w:p>
                          <w:p>
                            <w:pPr>
                              <w:pStyle w:val="Address2"/>
                            </w:pPr>
                            <w:r>
                              <w:t>Štefánikova trieda 88</w:t>
                            </w:r>
                          </w:p>
                          <w:p>
                            <w:pPr>
                              <w:pStyle w:val="Address2"/>
                            </w:pPr>
                            <w:r>
                              <w:t>949 01 Nitra</w:t>
                            </w:r>
                          </w:p>
                          <w:p>
                            <w:pPr>
                              <w:pStyle w:val="Address2"/>
                            </w:pPr>
                          </w:p>
                          <w:p>
                            <w:pPr>
                              <w:pStyle w:val="Address2"/>
                            </w:pPr>
                            <w:proofErr w:type="spellStart"/>
                            <w:r>
                              <w:t>www.upsvr.gov.sk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nr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1in;margin-top:604.15pt;width:501pt;height:118.2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" filled="f" fillcolor="#0cf" stroked="f">
                <v:textbox style="mso-fit-shape-to-text:t">
                  <w:txbxContent>
                    <w:p>
                      <w:pPr>
                        <w:pStyle w:val="Address1"/>
                      </w:pPr>
                      <w:r>
                        <w:rPr>
                          <w:lang w:val="sk-SK"/>
                        </w:rPr>
                        <w:t>Úrad práce, sociálnych vecí a rodiny Nitra</w:t>
                      </w:r>
                    </w:p>
                    <w:p>
                      <w:pPr>
                        <w:pStyle w:val="Address2"/>
                      </w:pPr>
                    </w:p>
                    <w:p>
                      <w:pPr>
                        <w:pStyle w:val="Address2"/>
                      </w:pPr>
                      <w:r>
                        <w:t>Štefánikova trieda 88</w:t>
                      </w:r>
                    </w:p>
                    <w:p>
                      <w:pPr>
                        <w:pStyle w:val="Address2"/>
                      </w:pPr>
                      <w:r>
                        <w:t>949 01 Nitra</w:t>
                      </w:r>
                    </w:p>
                    <w:p>
                      <w:pPr>
                        <w:pStyle w:val="Address2"/>
                      </w:pPr>
                    </w:p>
                    <w:p>
                      <w:pPr>
                        <w:pStyle w:val="Address2"/>
                      </w:pPr>
                      <w:proofErr w:type="spellStart"/>
                      <w:r>
                        <w:t>www.upsvr.gov.sk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nr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6346190</wp:posOffset>
                </wp:positionH>
                <wp:positionV relativeFrom="page">
                  <wp:posOffset>6693535</wp:posOffset>
                </wp:positionV>
                <wp:extent cx="894715" cy="465455"/>
                <wp:effectExtent l="2540" t="0" r="0" b="381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/>
                        </w:txbxContent>
                      </wps:txbx>
                      <wps:bodyPr rot="0" vert="horz" wrap="none" lIns="18288" tIns="18288" rIns="18288" bIns="18288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499.7pt;margin-top:527.05pt;width:70.45pt;height:36.65pt;z-index:25166080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" filled="f" stroked="f">
                <v:textbox style="mso-fit-shape-to-text:t" inset="1.44pt,1.44pt,1.44pt,1.44pt">
                  <w:txbxContent>
                    <w:p/>
                  </w:txbxContent>
                </v:textbox>
                <w10:wrap anchorx="page" anchory="page"/>
              </v:shape>
            </w:pict>
          </mc:Fallback>
        </mc:AlternateContent>
      </w:r>
    </w:p>
    <w:sectPr>
      <w:pgSz w:w="12242" w:h="15842" w:code="1"/>
      <w:pgMar w:top="1440" w:right="1797" w:bottom="1440" w:left="179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telkaText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EA796E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66C6C"/>
    <w:multiLevelType w:val="hybridMultilevel"/>
    <w:tmpl w:val="763AED7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13154E"/>
    <w:multiLevelType w:val="hybridMultilevel"/>
    <w:tmpl w:val="6FEAD36C"/>
    <w:lvl w:ilvl="0" w:tplc="C2F25A80">
      <w:start w:val="4"/>
      <w:numFmt w:val="bullet"/>
      <w:lvlText w:val="-"/>
      <w:lvlJc w:val="left"/>
      <w:pPr>
        <w:ind w:left="720" w:hanging="360"/>
      </w:pPr>
      <w:rPr>
        <w:rFonts w:ascii="EtelkaTextPro" w:eastAsia="Calibri" w:hAnsi="EtelkaTextPro" w:cs="EtelkaTextPro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7B1B70"/>
    <w:multiLevelType w:val="hybridMultilevel"/>
    <w:tmpl w:val="B10A5B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5666DB"/>
    <w:multiLevelType w:val="hybridMultilevel"/>
    <w:tmpl w:val="4134E01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310FC1"/>
    <w:multiLevelType w:val="hybridMultilevel"/>
    <w:tmpl w:val="01E87D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836D43"/>
    <w:multiLevelType w:val="hybridMultilevel"/>
    <w:tmpl w:val="ED7C35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n-US" w:vendorID="64" w:dllVersion="131078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color="white" stroke="f">
      <v:fill color="white"/>
      <v:stroke on="f"/>
      <o:colormru v:ext="edit" colors="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eastAsia="en-US"/>
    </w:rPr>
  </w:style>
  <w:style w:type="paragraph" w:styleId="Nadpis1">
    <w:name w:val="heading 1"/>
    <w:next w:val="Normlny"/>
    <w:qFormat/>
    <w:pPr>
      <w:keepNext/>
      <w:spacing w:after="60"/>
      <w:outlineLvl w:val="0"/>
    </w:pPr>
    <w:rPr>
      <w:rFonts w:ascii="Century Gothic" w:hAnsi="Century Gothic" w:cs="Century Gothic"/>
      <w:b/>
      <w:bCs/>
      <w:kern w:val="32"/>
      <w:sz w:val="40"/>
      <w:szCs w:val="40"/>
      <w:lang w:val="en-US" w:eastAsia="en-US"/>
    </w:rPr>
  </w:style>
  <w:style w:type="paragraph" w:styleId="Nadpis2">
    <w:name w:val="heading 2"/>
    <w:next w:val="Normlny"/>
    <w:qFormat/>
    <w:pPr>
      <w:keepNext/>
      <w:spacing w:after="120"/>
      <w:outlineLvl w:val="1"/>
    </w:pPr>
    <w:rPr>
      <w:rFonts w:ascii="Arial" w:hAnsi="Arial" w:cs="Arial"/>
      <w:b/>
      <w:bCs/>
      <w:iCs/>
      <w:color w:val="FF6600"/>
      <w:sz w:val="56"/>
      <w:szCs w:val="56"/>
      <w:lang w:val="en-US" w:eastAsia="en-US"/>
    </w:rPr>
  </w:style>
  <w:style w:type="paragraph" w:styleId="Nadpis3">
    <w:name w:val="heading 3"/>
    <w:next w:val="Normlny"/>
    <w:qFormat/>
    <w:pPr>
      <w:keepNext/>
      <w:spacing w:after="360"/>
      <w:outlineLvl w:val="2"/>
    </w:pPr>
    <w:rPr>
      <w:rFonts w:ascii="Arial" w:hAnsi="Arial" w:cs="Arial"/>
      <w:bCs/>
      <w:i/>
      <w:sz w:val="28"/>
      <w:szCs w:val="28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Pr>
      <w:strike w:val="0"/>
      <w:dstrike w:val="0"/>
      <w:color w:val="FF9900"/>
      <w:u w:val="none"/>
      <w:effect w:val="none"/>
    </w:rPr>
  </w:style>
  <w:style w:type="character" w:styleId="PouitHypertextovPrepojenie">
    <w:name w:val="FollowedHyperlink"/>
    <w:basedOn w:val="Predvolenpsmoodseku"/>
    <w:semiHidden/>
    <w:rPr>
      <w:color w:val="800080"/>
      <w:u w:val="single"/>
    </w:rPr>
  </w:style>
  <w:style w:type="paragraph" w:styleId="Zoznamsodrkami">
    <w:name w:val="List Bullet"/>
    <w:basedOn w:val="Normlny"/>
    <w:pPr>
      <w:numPr>
        <w:numId w:val="3"/>
      </w:numPr>
      <w:spacing w:after="60"/>
    </w:pPr>
    <w:rPr>
      <w:rFonts w:ascii="Verdana" w:hAnsi="Verdana" w:cs="Verdana"/>
      <w:sz w:val="20"/>
      <w:szCs w:val="20"/>
    </w:rPr>
  </w:style>
  <w:style w:type="paragraph" w:styleId="Nzov">
    <w:name w:val="Title"/>
    <w:basedOn w:val="Normlny"/>
    <w:next w:val="Normlny"/>
    <w:qFormat/>
    <w:pPr>
      <w:spacing w:after="48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kladntext">
    <w:name w:val="Body Text"/>
    <w:pPr>
      <w:spacing w:after="120"/>
    </w:pPr>
    <w:rPr>
      <w:rFonts w:ascii="Arial" w:hAnsi="Arial" w:cs="Arial"/>
      <w:sz w:val="24"/>
      <w:szCs w:val="24"/>
      <w:lang w:val="en-US" w:eastAsia="en-US"/>
    </w:rPr>
  </w:style>
  <w:style w:type="paragraph" w:styleId="Zkladntext2">
    <w:name w:val="Body Text 2"/>
    <w:pPr>
      <w:spacing w:after="120"/>
    </w:pPr>
    <w:rPr>
      <w:rFonts w:ascii="Arial" w:hAnsi="Arial" w:cs="Arial"/>
      <w:i/>
      <w:sz w:val="28"/>
      <w:szCs w:val="28"/>
      <w:lang w:val="en-US" w:eastAsia="en-US"/>
    </w:rPr>
  </w:style>
  <w:style w:type="paragraph" w:customStyle="1" w:styleId="Address1">
    <w:name w:val="Address 1"/>
    <w:pPr>
      <w:spacing w:after="120"/>
      <w:jc w:val="right"/>
    </w:pPr>
    <w:rPr>
      <w:rFonts w:ascii="Century Gothic" w:hAnsi="Century Gothic" w:cs="Century Gothic"/>
      <w:b/>
      <w:color w:val="FFFFFF"/>
      <w:sz w:val="40"/>
      <w:szCs w:val="40"/>
      <w:lang w:val="en-US" w:eastAsia="en-US" w:bidi="en-US"/>
    </w:rPr>
  </w:style>
  <w:style w:type="paragraph" w:customStyle="1" w:styleId="Address2">
    <w:name w:val="Address 2"/>
    <w:basedOn w:val="Normlny"/>
    <w:pPr>
      <w:jc w:val="right"/>
    </w:pPr>
    <w:rPr>
      <w:rFonts w:ascii="Arial" w:hAnsi="Arial" w:cs="Arial"/>
      <w:color w:val="FFFFFF"/>
      <w:sz w:val="28"/>
      <w:szCs w:val="28"/>
      <w:lang w:bidi="en-US"/>
    </w:rPr>
  </w:style>
  <w:style w:type="table" w:customStyle="1" w:styleId="TableNormal">
    <w:name w:val="Table Normal"/>
    <w:semiHidden/>
    <w:rPr>
      <w:lang w:val="en-US" w:eastAsia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Pr>
      <w:rFonts w:ascii="Tahoma" w:hAnsi="Tahoma" w:cs="Tahoma"/>
      <w:sz w:val="16"/>
      <w:szCs w:val="16"/>
      <w:lang w:eastAsia="en-US"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Pr>
      <w:sz w:val="24"/>
      <w:szCs w:val="24"/>
      <w:lang w:eastAsia="en-US"/>
    </w:rPr>
  </w:style>
  <w:style w:type="paragraph" w:styleId="Pta">
    <w:name w:val="footer"/>
    <w:basedOn w:val="Normlny"/>
    <w:link w:val="PtaChar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Pr>
      <w:sz w:val="24"/>
      <w:szCs w:val="24"/>
      <w:lang w:eastAsia="en-US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eastAsia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eastAsia="en-US"/>
    </w:rPr>
  </w:style>
  <w:style w:type="paragraph" w:styleId="Nadpis1">
    <w:name w:val="heading 1"/>
    <w:next w:val="Normlny"/>
    <w:qFormat/>
    <w:pPr>
      <w:keepNext/>
      <w:spacing w:after="60"/>
      <w:outlineLvl w:val="0"/>
    </w:pPr>
    <w:rPr>
      <w:rFonts w:ascii="Century Gothic" w:hAnsi="Century Gothic" w:cs="Century Gothic"/>
      <w:b/>
      <w:bCs/>
      <w:kern w:val="32"/>
      <w:sz w:val="40"/>
      <w:szCs w:val="40"/>
      <w:lang w:val="en-US" w:eastAsia="en-US"/>
    </w:rPr>
  </w:style>
  <w:style w:type="paragraph" w:styleId="Nadpis2">
    <w:name w:val="heading 2"/>
    <w:next w:val="Normlny"/>
    <w:qFormat/>
    <w:pPr>
      <w:keepNext/>
      <w:spacing w:after="120"/>
      <w:outlineLvl w:val="1"/>
    </w:pPr>
    <w:rPr>
      <w:rFonts w:ascii="Arial" w:hAnsi="Arial" w:cs="Arial"/>
      <w:b/>
      <w:bCs/>
      <w:iCs/>
      <w:color w:val="FF6600"/>
      <w:sz w:val="56"/>
      <w:szCs w:val="56"/>
      <w:lang w:val="en-US" w:eastAsia="en-US"/>
    </w:rPr>
  </w:style>
  <w:style w:type="paragraph" w:styleId="Nadpis3">
    <w:name w:val="heading 3"/>
    <w:next w:val="Normlny"/>
    <w:qFormat/>
    <w:pPr>
      <w:keepNext/>
      <w:spacing w:after="360"/>
      <w:outlineLvl w:val="2"/>
    </w:pPr>
    <w:rPr>
      <w:rFonts w:ascii="Arial" w:hAnsi="Arial" w:cs="Arial"/>
      <w:bCs/>
      <w:i/>
      <w:sz w:val="28"/>
      <w:szCs w:val="28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Pr>
      <w:strike w:val="0"/>
      <w:dstrike w:val="0"/>
      <w:color w:val="FF9900"/>
      <w:u w:val="none"/>
      <w:effect w:val="none"/>
    </w:rPr>
  </w:style>
  <w:style w:type="character" w:styleId="PouitHypertextovPrepojenie">
    <w:name w:val="FollowedHyperlink"/>
    <w:basedOn w:val="Predvolenpsmoodseku"/>
    <w:semiHidden/>
    <w:rPr>
      <w:color w:val="800080"/>
      <w:u w:val="single"/>
    </w:rPr>
  </w:style>
  <w:style w:type="paragraph" w:styleId="Zoznamsodrkami">
    <w:name w:val="List Bullet"/>
    <w:basedOn w:val="Normlny"/>
    <w:pPr>
      <w:numPr>
        <w:numId w:val="3"/>
      </w:numPr>
      <w:spacing w:after="60"/>
    </w:pPr>
    <w:rPr>
      <w:rFonts w:ascii="Verdana" w:hAnsi="Verdana" w:cs="Verdana"/>
      <w:sz w:val="20"/>
      <w:szCs w:val="20"/>
    </w:rPr>
  </w:style>
  <w:style w:type="paragraph" w:styleId="Nzov">
    <w:name w:val="Title"/>
    <w:basedOn w:val="Normlny"/>
    <w:next w:val="Normlny"/>
    <w:qFormat/>
    <w:pPr>
      <w:spacing w:after="48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kladntext">
    <w:name w:val="Body Text"/>
    <w:pPr>
      <w:spacing w:after="120"/>
    </w:pPr>
    <w:rPr>
      <w:rFonts w:ascii="Arial" w:hAnsi="Arial" w:cs="Arial"/>
      <w:sz w:val="24"/>
      <w:szCs w:val="24"/>
      <w:lang w:val="en-US" w:eastAsia="en-US"/>
    </w:rPr>
  </w:style>
  <w:style w:type="paragraph" w:styleId="Zkladntext2">
    <w:name w:val="Body Text 2"/>
    <w:pPr>
      <w:spacing w:after="120"/>
    </w:pPr>
    <w:rPr>
      <w:rFonts w:ascii="Arial" w:hAnsi="Arial" w:cs="Arial"/>
      <w:i/>
      <w:sz w:val="28"/>
      <w:szCs w:val="28"/>
      <w:lang w:val="en-US" w:eastAsia="en-US"/>
    </w:rPr>
  </w:style>
  <w:style w:type="paragraph" w:customStyle="1" w:styleId="Address1">
    <w:name w:val="Address 1"/>
    <w:pPr>
      <w:spacing w:after="120"/>
      <w:jc w:val="right"/>
    </w:pPr>
    <w:rPr>
      <w:rFonts w:ascii="Century Gothic" w:hAnsi="Century Gothic" w:cs="Century Gothic"/>
      <w:b/>
      <w:color w:val="FFFFFF"/>
      <w:sz w:val="40"/>
      <w:szCs w:val="40"/>
      <w:lang w:val="en-US" w:eastAsia="en-US" w:bidi="en-US"/>
    </w:rPr>
  </w:style>
  <w:style w:type="paragraph" w:customStyle="1" w:styleId="Address2">
    <w:name w:val="Address 2"/>
    <w:basedOn w:val="Normlny"/>
    <w:pPr>
      <w:jc w:val="right"/>
    </w:pPr>
    <w:rPr>
      <w:rFonts w:ascii="Arial" w:hAnsi="Arial" w:cs="Arial"/>
      <w:color w:val="FFFFFF"/>
      <w:sz w:val="28"/>
      <w:szCs w:val="28"/>
      <w:lang w:bidi="en-US"/>
    </w:rPr>
  </w:style>
  <w:style w:type="table" w:customStyle="1" w:styleId="TableNormal">
    <w:name w:val="Table Normal"/>
    <w:semiHidden/>
    <w:rPr>
      <w:lang w:val="en-US" w:eastAsia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Pr>
      <w:rFonts w:ascii="Tahoma" w:hAnsi="Tahoma" w:cs="Tahoma"/>
      <w:sz w:val="16"/>
      <w:szCs w:val="16"/>
      <w:lang w:eastAsia="en-US"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Pr>
      <w:sz w:val="24"/>
      <w:szCs w:val="24"/>
      <w:lang w:eastAsia="en-US"/>
    </w:rPr>
  </w:style>
  <w:style w:type="paragraph" w:styleId="Pta">
    <w:name w:val="footer"/>
    <w:basedOn w:val="Normlny"/>
    <w:link w:val="PtaChar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Pr>
      <w:sz w:val="24"/>
      <w:szCs w:val="24"/>
      <w:lang w:eastAsia="en-US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eastAsia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tiarD\AppData\Roaming\Microsoft\&#352;abl&#243;ny\Event%20flyer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Event flyer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Hatiar Dalibor</dc:creator>
  <cp:lastModifiedBy>Uhrinová Denisa</cp:lastModifiedBy>
  <cp:revision>2</cp:revision>
  <cp:lastPrinted>2022-04-25T07:22:00Z</cp:lastPrinted>
  <dcterms:created xsi:type="dcterms:W3CDTF">2022-04-25T07:24:00Z</dcterms:created>
  <dcterms:modified xsi:type="dcterms:W3CDTF">2022-04-25T07:24:00Z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TC060861771051</vt:lpwstr>
  </property>
</Properties>
</file>